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ascii="黑体" w:hAnsi="黑体" w:eastAsia="黑体"/>
          <w:b/>
          <w:bCs/>
          <w:sz w:val="32"/>
          <w:szCs w:val="36"/>
        </w:rPr>
        <w:t>坂上小学领导分工</w:t>
      </w:r>
      <w:r>
        <w:rPr>
          <w:rFonts w:hint="eastAsia" w:ascii="黑体" w:hAnsi="黑体" w:eastAsia="黑体"/>
          <w:b/>
          <w:bCs/>
          <w:sz w:val="32"/>
          <w:szCs w:val="36"/>
        </w:rPr>
        <w:t>2020.7</w:t>
      </w:r>
    </w:p>
    <w:tbl>
      <w:tblPr>
        <w:tblStyle w:val="4"/>
        <w:tblW w:w="93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564"/>
        <w:gridCol w:w="1423"/>
        <w:gridCol w:w="5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5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分管工作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室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李  鹰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校长</w:t>
            </w:r>
          </w:p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书记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主持学校行政工作和党建工作，分管人事、财务、后勤、学校主动发展、学校特色文化建设。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蹲点一年级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刘继英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兼任党支部组织委员，分管工会、教学、科研、师德建设、艺体竞赛、科技竞赛、现代教育技术。具体负责课程建设、教师交流、教师培训、职称评定、教学常规督查与指导、教学质量监控与考核、教科研管理与考核、课题管理、代课教师聘用、招生及语文、科学教学等。蹲点课程中心、教师中心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吴军波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兼任党支部宣传委员，分管德育、纪检、宣传、安全、督学、档案工作、文明单位创建、教育装备及后勤服务。具体负责依法治校、对外宣传、装备建设与维护、校园环境卫生、德育队伍管理、班队常规管理、乡村少年宫及社团活动、教职工月常规考核、考勤及英语教学等。蹲点服务中心和学生中心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张驾鹰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主持学生中心工作。具体负责学校人事信息、党建工作、师德建设、学校政府信息公开、来文处理、各种会议的安排与记录、每日大事记载、法人年检、档案管理等工作，统领全校的地方教学。蹲点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庄浩华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协助学生中心工作。具体负责关工委、学生德育常规及德育竞赛、学生安全教育、艺术竞赛（含戏曲）、班队建设、社团活动、乡村少年宫等相关工作。统领音乐、美术教学。统管学校德育课题。蹲点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吴明洁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学生中心工作，主持少先队工作。具体负责少先队常规建设、各类少先队竞赛及相关考核工作，红领巾监督岗及学生的行为规范等常规管理、班主任（辅导员)考核、每周校园播报工作，统领全校的综合实践教学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程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何迎霞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主持课程中心工作。做好招生工作和代课教师聘用、教学常规及教学质量的监控与考核，具体负责课程建设、教学调研、教学竞赛，课务编排等。统领全校语文教学、品德和书法教学。蹲点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蒋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协助课程中心工作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协助做好督学联系工作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。具体负责特教工作（融合教育）、科技活动及相关竞赛、地方及校本教材实施、课务调排、数学课题管理、教学资料管理，配合做好招生等相关工作。统领全校数学、科学教学。蹲点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沈新春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助理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协助课程中心工作。具体负责艺术教学，学籍管理，红十字会工作，健康卫生，配合做好课程中心相关工作。统领健康与卫生教学。统管数学课题。协管课程建设。蹲点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师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盛晓虎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right="225" w:firstLine="240" w:firstLineChars="1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主持教师中心工作。具体负责教师职称评定，教师专业发展、课题规划申报及考核、各级各类评先评优、体育教学、体育各类竞赛、新闻宣传与审核、术科课题，协管课程建设。蹲点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" w:hRule="atLeast"/>
          <w:jc w:val="center"/>
        </w:trPr>
        <w:tc>
          <w:tcPr>
            <w:tcW w:w="6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right="225"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菁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left="225" w:right="22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right="22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协助做好教师中心工作，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协助做好工会工作，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主持团支部工作。具体负责教师培训（外出、校本培训等）、青年教师团建活动、继续教育、青年教师基本功竞赛及教学比武、英语课题管理，协管英语教学。蹲点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服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何文明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主持服务中心工作。具体负责学校安全、基础建设、设施维护、环境卫生、学生保险（体育）、食堂管理、物资采购、教材发放等。蹲点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朱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服务中心工作。统管全校的信息化网络建设及管理，具体负责网络安全管理、固定资产电子化管理、信息化教育装备建设与维护、师生信息技术竞赛活动，协助做好全校政府信息公开，统管信息技术教学，配合做好服务中心其他工作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财务</w:t>
            </w:r>
          </w:p>
          <w:p>
            <w:pPr>
              <w:widowControl/>
              <w:spacing w:line="320" w:lineRule="exact"/>
              <w:ind w:right="225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中心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王惠芬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5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主持财务中心工作。。具体负责全校的数学教学及教师数学竞赛活动，行政、食堂、工会账务、财务统计，做好教职工人事信息工作及资产管理工作。蹲点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</w:t>
            </w:r>
          </w:p>
        </w:tc>
      </w:tr>
    </w:tbl>
    <w:p>
      <w:pPr>
        <w:widowControl/>
        <w:spacing w:line="320" w:lineRule="exact"/>
        <w:ind w:right="375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备注：</w:t>
      </w:r>
    </w:p>
    <w:p>
      <w:pPr>
        <w:widowControl/>
        <w:spacing w:line="320" w:lineRule="exact"/>
        <w:ind w:right="375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1.中层调研员职责：</w:t>
      </w:r>
    </w:p>
    <w:p>
      <w:pPr>
        <w:pStyle w:val="6"/>
        <w:widowControl/>
        <w:spacing w:line="340" w:lineRule="exact"/>
        <w:ind w:left="240" w:right="375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（1）庄旭东：具体做好食堂管理工作、“阳光餐饮”信息化平台实施、校车安全管理，协助做好服务中心其他工作。</w:t>
      </w:r>
    </w:p>
    <w:p>
      <w:pPr>
        <w:widowControl/>
        <w:spacing w:line="340" w:lineRule="exact"/>
        <w:ind w:right="375" w:firstLine="240" w:firstLineChars="1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（2）路侠：协助做好数学青年教师的培养、校园广播系统的建设与维护、图书馆建设与书香校园的创建、配合做好服务中心其他工作。</w:t>
      </w:r>
    </w:p>
    <w:p>
      <w:pPr>
        <w:widowControl/>
        <w:spacing w:line="320" w:lineRule="exact"/>
        <w:ind w:right="375" w:firstLine="240" w:firstLineChars="100"/>
        <w:jc w:val="left"/>
        <w:rPr>
          <w:rFonts w:ascii="宋体" w:hAnsi="Times New Roman"/>
          <w:kern w:val="0"/>
          <w:sz w:val="24"/>
          <w:szCs w:val="24"/>
        </w:rPr>
      </w:pPr>
      <w:r>
        <w:rPr>
          <w:rFonts w:hint="eastAsia" w:ascii="宋体" w:hAnsi="Times New Roman"/>
          <w:kern w:val="0"/>
          <w:sz w:val="24"/>
          <w:szCs w:val="24"/>
        </w:rPr>
        <w:t>（3）刘芳：</w:t>
      </w:r>
      <w:r>
        <w:rPr>
          <w:rFonts w:hint="eastAsia" w:ascii="宋体" w:hAnsi="宋体"/>
          <w:kern w:val="0"/>
          <w:sz w:val="24"/>
          <w:szCs w:val="24"/>
        </w:rPr>
        <w:t>分管教研组、备课组，教育教学论文的组织与评比。统管语文课题。</w:t>
      </w:r>
    </w:p>
    <w:p>
      <w:pPr>
        <w:widowControl/>
        <w:spacing w:line="320" w:lineRule="exact"/>
        <w:ind w:right="375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2、网管员职责：</w:t>
      </w:r>
    </w:p>
    <w:p>
      <w:pPr>
        <w:widowControl/>
        <w:spacing w:line="320" w:lineRule="exact"/>
        <w:ind w:left="375" w:right="375"/>
        <w:jc w:val="left"/>
        <w:rPr>
          <w:rFonts w:ascii="宋体" w:hAnsi="Times New Roman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时昕：具体做好学校信息化建设及网络安全管理、网站信息化设备维修及维护、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学校监控的日常维护、</w:t>
      </w:r>
      <w:r>
        <w:rPr>
          <w:rFonts w:hint="eastAsia" w:ascii="宋体" w:hAnsi="宋体"/>
          <w:kern w:val="0"/>
          <w:sz w:val="24"/>
          <w:szCs w:val="24"/>
        </w:rPr>
        <w:t>摄影摄像编辑工作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电脑常规维修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widowControl/>
        <w:spacing w:line="320" w:lineRule="exact"/>
        <w:ind w:right="375"/>
        <w:jc w:val="left"/>
        <w:rPr>
          <w:rFonts w:asci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3、带★者为蹲点年级第一责任人。每位领导每天必须做好巡查和记载工作。</w:t>
      </w:r>
    </w:p>
    <w:p>
      <w:pPr>
        <w:rPr>
          <w:rFonts w:ascii="Times New Roman"/>
          <w:b/>
        </w:rPr>
      </w:pPr>
      <w:r>
        <w:rPr>
          <w:b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48"/>
    <w:rsid w:val="00041213"/>
    <w:rsid w:val="000A3E71"/>
    <w:rsid w:val="000F76B2"/>
    <w:rsid w:val="00103F48"/>
    <w:rsid w:val="0016534A"/>
    <w:rsid w:val="001B0749"/>
    <w:rsid w:val="001C49B9"/>
    <w:rsid w:val="00273643"/>
    <w:rsid w:val="00293C42"/>
    <w:rsid w:val="00293CD7"/>
    <w:rsid w:val="002D322A"/>
    <w:rsid w:val="00303762"/>
    <w:rsid w:val="0033266E"/>
    <w:rsid w:val="003B1D64"/>
    <w:rsid w:val="003F4803"/>
    <w:rsid w:val="004236D7"/>
    <w:rsid w:val="0047361C"/>
    <w:rsid w:val="004A0F4D"/>
    <w:rsid w:val="00533D13"/>
    <w:rsid w:val="00622C49"/>
    <w:rsid w:val="00625F30"/>
    <w:rsid w:val="00632352"/>
    <w:rsid w:val="00636058"/>
    <w:rsid w:val="0065347F"/>
    <w:rsid w:val="00661C90"/>
    <w:rsid w:val="006A617D"/>
    <w:rsid w:val="0079559B"/>
    <w:rsid w:val="00834332"/>
    <w:rsid w:val="008D084C"/>
    <w:rsid w:val="008D4B1C"/>
    <w:rsid w:val="00901F95"/>
    <w:rsid w:val="0094587C"/>
    <w:rsid w:val="0097683A"/>
    <w:rsid w:val="009D7FE5"/>
    <w:rsid w:val="009E1180"/>
    <w:rsid w:val="00A23B50"/>
    <w:rsid w:val="00A361B0"/>
    <w:rsid w:val="00A941D6"/>
    <w:rsid w:val="00AE4502"/>
    <w:rsid w:val="00B242FF"/>
    <w:rsid w:val="00BC0B5E"/>
    <w:rsid w:val="00BF6647"/>
    <w:rsid w:val="00C279B9"/>
    <w:rsid w:val="00C762A0"/>
    <w:rsid w:val="00CC5A4F"/>
    <w:rsid w:val="00CC6321"/>
    <w:rsid w:val="00D5058A"/>
    <w:rsid w:val="00DB14EC"/>
    <w:rsid w:val="00DB358D"/>
    <w:rsid w:val="00DC19B1"/>
    <w:rsid w:val="00E14269"/>
    <w:rsid w:val="00E37293"/>
    <w:rsid w:val="00E737B0"/>
    <w:rsid w:val="00E84215"/>
    <w:rsid w:val="00F37D9A"/>
    <w:rsid w:val="00F74709"/>
    <w:rsid w:val="1839737B"/>
    <w:rsid w:val="30457C94"/>
    <w:rsid w:val="3E1F2B82"/>
    <w:rsid w:val="6AB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1499</Characters>
  <Lines>12</Lines>
  <Paragraphs>3</Paragraphs>
  <TotalTime>5295</TotalTime>
  <ScaleCrop>false</ScaleCrop>
  <LinksUpToDate>false</LinksUpToDate>
  <CharactersWithSpaces>1758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2019-08-27T00:39:00Z</dcterms:created>
  <dc:creator>周小芬</dc:creator>
  <cp:lastModifiedBy>lenovo</cp:lastModifiedBy>
  <cp:lastPrinted>2020-08-10T23:58:00Z</cp:lastPrinted>
  <dcterms:modified xsi:type="dcterms:W3CDTF">2020-08-28T00:20:58Z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